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2341880</wp:posOffset>
            </wp:positionH>
            <wp:positionV relativeFrom="paragraph">
              <wp:posOffset>-159385</wp:posOffset>
            </wp:positionV>
            <wp:extent cx="772160" cy="91440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right"/>
        <w:rPr/>
      </w:pPr>
      <w:r>
        <w:rPr/>
      </w:r>
    </w:p>
    <w:p>
      <w:pPr>
        <w:pStyle w:val="1"/>
        <w:ind w:left="708" w:hanging="708"/>
        <w:jc w:val="center"/>
        <w:rPr/>
      </w:pPr>
      <w:r>
        <w:rPr/>
        <w:t>СОБРАНИЕ ДЕПУТАТОВ</w:t>
      </w:r>
    </w:p>
    <w:p>
      <w:pPr>
        <w:pStyle w:val="Normal"/>
        <w:jc w:val="center"/>
        <w:rPr>
          <w:b/>
          <w:b/>
          <w:bCs/>
          <w:sz w:val="28"/>
        </w:rPr>
      </w:pPr>
      <w:r>
        <w:rPr>
          <w:b/>
          <w:bCs/>
          <w:sz w:val="28"/>
        </w:rPr>
        <w:t>ВАРНЕНСКОГО МУНИЦИПАЛЬНОГО РАЙОНА</w:t>
      </w:r>
    </w:p>
    <w:p>
      <w:pPr>
        <w:pStyle w:val="Normal"/>
        <w:jc w:val="center"/>
        <w:rPr>
          <w:b/>
          <w:b/>
          <w:bCs/>
          <w:sz w:val="28"/>
        </w:rPr>
      </w:pPr>
      <w:r>
        <w:rPr>
          <w:b/>
          <w:bCs/>
          <w:sz w:val="28"/>
        </w:rPr>
        <w:t>ЧЕЛЯБИНСКОЙ ОБЛАСТИ</w:t>
      </w:r>
    </w:p>
    <w:p>
      <w:pPr>
        <w:pStyle w:val="Normal"/>
        <w:jc w:val="center"/>
        <w:rPr/>
      </w:pPr>
      <w:r>
        <w:rPr/>
      </w:r>
    </w:p>
    <w:p>
      <w:pPr>
        <w:pStyle w:val="1"/>
        <w:jc w:val="center"/>
        <w:rPr/>
      </w:pPr>
      <w:r>
        <w:rPr/>
        <w:t>РЕШЕНИЕ</w:t>
      </w:r>
    </w:p>
    <w:p>
      <w:pPr>
        <w:pStyle w:val="Normal"/>
        <w:rPr/>
      </w:pPr>
      <w:r>
        <w:rP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от 01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 апреля </w:t>
      </w:r>
      <w:r>
        <w:rPr>
          <w:sz w:val="28"/>
          <w:szCs w:val="28"/>
        </w:rPr>
        <w:t xml:space="preserve"> 2025 года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с. Варна                                                № 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33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О назначении публичных слушаний по проекту 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Решения Собрания депутатов Варненского 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района «Об исполнении бюджета 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Варненского муниципального района за 2024 год»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>В соответствии со ст.28 Федерального закона № 131-ФЗ от 06.10.2003г. «Об общих принципах организации местного самоуправления в Российской Федерации», Уставом Варненского муниципального района, Положением            «О порядке организации и проведения публичных слушаний в Варненском муниципальном районе» Собрание депутатов Варненского муниципального района Челябинской области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РЕШАЕТ: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1.Вынести проект Решения Собрания депутатов Варненского муниципального района «Об исполнении бюджета Варненского муниципального района за 2024 год» на публичные слушания.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Опубликовать (обнародовать) проект Решения Собрания депутатов Варненского муниципального района «Об исполнении бюджета Варненского муниципального района за 2024 год» в газете «Советское село», официальном сайте администрации и на Информационном стенде администрации Варненского муниципального района.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3. Назначить публичные слушания по обсуждению проекта Решения Собрания депутатов Варненского муниципального района «Об исполнении бюджета Варненского муниципального района за 2024 год» на 30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 апреля </w:t>
      </w:r>
      <w:r>
        <w:rPr>
          <w:sz w:val="28"/>
          <w:szCs w:val="28"/>
        </w:rPr>
        <w:t xml:space="preserve"> 2025 года в 10-00 по адресу: с.Варна, ул.Советская, 135/1 (зал заседаний).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4. Установить, что замечания и предложения по проекту Решения Собрания депутатов Варненского муниципального района «Об исполнении бюджета Варненского муниципального района за 2024 год» принимаются рабочей группой по подготовке и организации публичных слушаний до        30 апреля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 </w:t>
      </w:r>
      <w:r>
        <w:rPr>
          <w:sz w:val="28"/>
          <w:szCs w:val="28"/>
        </w:rPr>
        <w:t xml:space="preserve"> 2025 года по адресу: с.Варна, ул.Советская. 135/1, кабинет № 9 Собрания депутатов.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5. Поручить председателю постоянной комиссии по вопросам финансов, бюджета и налогов Собрания депутатов Варненского муниципального района Ю.Н. Брыкову, начальнику отдела организации и обеспечения деятельности Собрания депутатов Варненского муниципального района  Кулаковской Е.А. осуществить организационно-техническую подготовку публичных слушаний.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6. Контроль за выполнением настоящего  Решения оставить за председателем Собрания депутатов Варненского муниципального района А.А. Кормилицыным.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Председатель Собрания депутатов</w:t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Варненского муниципального района       </w:t>
      </w:r>
      <w:bookmarkStart w:id="0" w:name="_GoBack"/>
      <w:bookmarkEnd w:id="0"/>
      <w:r>
        <w:rPr>
          <w:b/>
          <w:sz w:val="28"/>
          <w:szCs w:val="28"/>
        </w:rPr>
        <w:t xml:space="preserve">                      А.А. Кормилицын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623d2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6623d2"/>
    <w:pPr>
      <w:keepNext w:val="true"/>
      <w:outlineLvl w:val="0"/>
    </w:pPr>
    <w:rPr>
      <w:b/>
      <w:bCs/>
      <w:sz w:val="2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6623d2"/>
    <w:rPr>
      <w:rFonts w:ascii="Times New Roman" w:hAnsi="Times New Roman" w:eastAsia="Times New Roman" w:cs="Times New Roman"/>
      <w:b/>
      <w:bCs/>
      <w:sz w:val="28"/>
      <w:szCs w:val="20"/>
      <w:lang w:eastAsia="ru-RU"/>
    </w:rPr>
  </w:style>
  <w:style w:type="character" w:styleId="Style13" w:customStyle="1">
    <w:name w:val="Текст выноски Знак"/>
    <w:basedOn w:val="DefaultParagraphFont"/>
    <w:link w:val="a3"/>
    <w:uiPriority w:val="99"/>
    <w:semiHidden/>
    <w:qFormat/>
    <w:rsid w:val="00903af2"/>
    <w:rPr>
      <w:rFonts w:ascii="Tahoma" w:hAnsi="Tahoma" w:eastAsia="Times New Roman" w:cs="Tahoma"/>
      <w:sz w:val="16"/>
      <w:szCs w:val="16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903af2"/>
    <w:pPr/>
    <w:rPr>
      <w:rFonts w:ascii="Tahoma" w:hAnsi="Tahoma" w:cs="Tahoma"/>
      <w:sz w:val="16"/>
      <w:szCs w:val="16"/>
    </w:rPr>
  </w:style>
  <w:style w:type="paragraph" w:styleId="Style19">
    <w:name w:val="Содержимое таблицы"/>
    <w:basedOn w:val="Normal"/>
    <w:qFormat/>
    <w:pPr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Application>LibreOffice/6.4.0.3$Windows_X86_64 LibreOffice_project/b0a288ab3d2d4774cb44b62f04d5d28733ac6df8</Application>
  <Pages>2</Pages>
  <Words>278</Words>
  <Characters>2068</Characters>
  <CharactersWithSpaces>2441</CharactersWithSpaces>
  <Paragraphs>20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2014-03-30T06:15:00Z</dcterms:created>
  <dc:creator>1</dc:creator>
  <dc:description/>
  <dc:language>ru-RU</dc:language>
  <cp:lastModifiedBy/>
  <cp:lastPrinted>2025-03-31T16:42:37Z</cp:lastPrinted>
  <dcterms:modified xsi:type="dcterms:W3CDTF">2025-04-08T11:51:40Z</dcterms:modified>
  <cp:revision>70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